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B3CB5" w:rsidRPr="009B3CB5" w:rsidRDefault="009B3CB5" w:rsidP="009B3CB5">
      <w:pPr>
        <w:pStyle w:val="1"/>
        <w:shd w:val="clear" w:color="auto" w:fill="FDFDFD"/>
        <w:spacing w:before="0" w:beforeAutospacing="0" w:after="60" w:afterAutospacing="0" w:line="345" w:lineRule="atLeast"/>
        <w:jc w:val="center"/>
        <w:rPr>
          <w:rFonts w:ascii="Oswald" w:hAnsi="Oswald"/>
          <w:bCs w:val="0"/>
          <w:caps/>
          <w:color w:val="000000"/>
          <w:sz w:val="28"/>
          <w:szCs w:val="28"/>
        </w:rPr>
      </w:pPr>
      <w:r w:rsidRPr="009B3CB5">
        <w:rPr>
          <w:rFonts w:ascii="Oswald" w:hAnsi="Oswald"/>
          <w:bCs w:val="0"/>
          <w:caps/>
          <w:color w:val="000000"/>
          <w:sz w:val="28"/>
          <w:szCs w:val="28"/>
        </w:rPr>
        <w:t>ПОЛОЖЕНИЕ О ВСЕРОССИЙСКОМ ДИСТАНЦИОННОМ КОНКУРСЕ ДЛЯ ПЕДАГОГОВ И ДЕТЕЙ«ЕЁ ВЕЛИЧЕСТВО ОСЕНЬ»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1. Общие положения.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1.1. Настоящее Положение о проведении Всероссийского дистанционного конкурса для педагогов и детей</w:t>
      </w:r>
      <w:r w:rsidR="00560C55">
        <w:rPr>
          <w:rFonts w:ascii="Tahoma" w:hAnsi="Tahoma" w:cs="Tahoma"/>
          <w:color w:val="424242"/>
          <w:sz w:val="18"/>
          <w:szCs w:val="18"/>
        </w:rPr>
        <w:t xml:space="preserve"> «Её величество осень»</w:t>
      </w:r>
      <w:r>
        <w:rPr>
          <w:rFonts w:ascii="Tahoma" w:hAnsi="Tahoma" w:cs="Tahoma"/>
          <w:color w:val="424242"/>
          <w:sz w:val="18"/>
          <w:szCs w:val="18"/>
        </w:rPr>
        <w:t xml:space="preserve"> (далее – Конкурс) определяет порядок проведения Конкурса, отбора работ, состав жюри, участников и награждения победителей.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1.2. Организатор конкурса – сетевое издание «Лабиринт знаний», свидетельство о регистрации СМИ Эл № ФС77-63577 от 02 ноября 2015г., выдано Федеральной службой по надзору в сфере связи, информационных технологий и массовых коммуникаций. Организатор Конкурса оставляет за собой право оперативно вносить дополнения и изменения в текст настоящего Положения, регламентирующие процесс проведения Конкурса.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2. Цели и задачи конкурса.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2.1. Развитие образного эстетического вкуса и творческого мышления всех участников образовательного процесса.</w:t>
      </w:r>
      <w:r>
        <w:rPr>
          <w:rFonts w:ascii="Tahoma" w:hAnsi="Tahoma" w:cs="Tahoma"/>
          <w:color w:val="424242"/>
          <w:sz w:val="18"/>
          <w:szCs w:val="18"/>
        </w:rPr>
        <w:br/>
        <w:t>2.2. Формирование базы педагогического материала необходимого в работе воспитателей, учителей и педагогов. Выявление и распространение инновационного опыта педагогов.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2.3. Выявление и поощрение талантливых педагогов и детей.</w:t>
      </w:r>
      <w:r>
        <w:rPr>
          <w:rFonts w:ascii="Tahoma" w:hAnsi="Tahoma" w:cs="Tahoma"/>
          <w:color w:val="424242"/>
          <w:sz w:val="18"/>
          <w:szCs w:val="18"/>
        </w:rPr>
        <w:br/>
        <w:t>2.4. Развитие профессионального мастерства участников конкурса.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3. Участники конкурса.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В конкурсе могут принять участие дети всех возрастных групп, их родители (законные представители) и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детей) расположенных на территории Российской Федерации.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4. Требования к оформлению работ.</w:t>
      </w:r>
    </w:p>
    <w:p w:rsidR="009B3CB5" w:rsidRPr="00560C5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i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4.1. Общие требования:</w:t>
      </w:r>
      <w:r>
        <w:rPr>
          <w:rFonts w:ascii="Tahoma" w:hAnsi="Tahoma" w:cs="Tahoma"/>
          <w:color w:val="424242"/>
          <w:sz w:val="18"/>
          <w:szCs w:val="18"/>
        </w:rPr>
        <w:br/>
        <w:t>- на конкурс принимаются работы в любом формате (текстовые, фото), хорошего качества (не размытые, чёткие),</w:t>
      </w:r>
      <w:r>
        <w:rPr>
          <w:rStyle w:val="apple-converted-space"/>
          <w:rFonts w:ascii="Tahoma" w:hAnsi="Tahoma" w:cs="Tahoma"/>
          <w:color w:val="FF0000"/>
          <w:sz w:val="18"/>
          <w:szCs w:val="18"/>
        </w:rPr>
        <w:t> </w:t>
      </w:r>
      <w:r>
        <w:rPr>
          <w:rStyle w:val="aa"/>
          <w:rFonts w:ascii="Tahoma" w:hAnsi="Tahoma" w:cs="Tahoma"/>
          <w:color w:val="FF0000"/>
          <w:sz w:val="18"/>
          <w:szCs w:val="18"/>
        </w:rPr>
        <w:t>не допускается изображение детей на фото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(например, ребёнок держит рисунок или поделку в руках), а также третьих лиц, контактных данных и прочей информации, касающейся детей и третьих лиц;</w:t>
      </w:r>
      <w:r>
        <w:rPr>
          <w:rFonts w:ascii="Tahoma" w:hAnsi="Tahoma" w:cs="Tahoma"/>
          <w:color w:val="424242"/>
          <w:sz w:val="18"/>
          <w:szCs w:val="18"/>
        </w:rPr>
        <w:br/>
        <w:t>- каждый участник может принять участие в любом количестве номинаций и в каждой номинации предоставить любое количество работ;</w:t>
      </w:r>
      <w:r>
        <w:rPr>
          <w:rFonts w:ascii="Tahoma" w:hAnsi="Tahoma" w:cs="Tahoma"/>
          <w:color w:val="424242"/>
          <w:sz w:val="18"/>
          <w:szCs w:val="18"/>
        </w:rPr>
        <w:br/>
        <w:t>- организатор конкурса оставляет за собой право отказать в участии в конкурсе, если работа не подошла по одному из пунктов настоящего Положения или пользовательского соглашения.</w:t>
      </w:r>
      <w:r>
        <w:rPr>
          <w:rFonts w:ascii="Tahoma" w:hAnsi="Tahoma" w:cs="Tahoma"/>
          <w:color w:val="424242"/>
          <w:sz w:val="18"/>
          <w:szCs w:val="18"/>
        </w:rPr>
        <w:br/>
        <w:t>4.2. В конкурсе представлены следующие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номинации</w:t>
      </w:r>
      <w:r>
        <w:rPr>
          <w:rFonts w:ascii="Tahoma" w:hAnsi="Tahoma" w:cs="Tahoma"/>
          <w:color w:val="424242"/>
          <w:sz w:val="18"/>
          <w:szCs w:val="18"/>
        </w:rPr>
        <w:t>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</w:r>
      <w:r w:rsidRPr="00560C55">
        <w:rPr>
          <w:rStyle w:val="aa"/>
          <w:rFonts w:ascii="Tahoma" w:hAnsi="Tahoma" w:cs="Tahoma"/>
          <w:color w:val="424242"/>
          <w:sz w:val="18"/>
          <w:szCs w:val="18"/>
        </w:rPr>
        <w:t>«Элемент осеннего интерьера»</w:t>
      </w:r>
      <w:r w:rsidRPr="00560C55"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 w:rsidRPr="00560C55">
        <w:rPr>
          <w:rStyle w:val="ab"/>
          <w:rFonts w:ascii="Tahoma" w:hAnsi="Tahoma" w:cs="Tahoma"/>
          <w:i w:val="0"/>
          <w:color w:val="424242"/>
          <w:sz w:val="18"/>
          <w:szCs w:val="18"/>
        </w:rPr>
        <w:t>(принимаются 1-2 фотографии праздничного элемента интерьера, группы, класса, площадки, участка, территории и прочее)</w:t>
      </w:r>
      <w:r w:rsidRPr="00560C55">
        <w:rPr>
          <w:rFonts w:ascii="Tahoma" w:hAnsi="Tahoma" w:cs="Tahoma"/>
          <w:i/>
          <w:color w:val="424242"/>
          <w:sz w:val="18"/>
          <w:szCs w:val="18"/>
        </w:rPr>
        <w:br/>
      </w:r>
      <w:r w:rsidRPr="00560C55">
        <w:rPr>
          <w:rStyle w:val="aa"/>
          <w:rFonts w:ascii="Tahoma" w:hAnsi="Tahoma" w:cs="Tahoma"/>
          <w:color w:val="424242"/>
          <w:sz w:val="18"/>
          <w:szCs w:val="18"/>
        </w:rPr>
        <w:t>«Осень в музыкальном зале»</w:t>
      </w:r>
      <w:r w:rsidRPr="00560C55"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 w:rsidRPr="00560C55">
        <w:rPr>
          <w:rStyle w:val="ab"/>
          <w:rFonts w:ascii="Tahoma" w:hAnsi="Tahoma" w:cs="Tahoma"/>
          <w:i w:val="0"/>
          <w:color w:val="424242"/>
          <w:sz w:val="18"/>
          <w:szCs w:val="18"/>
        </w:rPr>
        <w:t>(принимаются 2-3 фотографии праздничного интерьера музыкального зала)</w:t>
      </w:r>
      <w:r w:rsidRPr="00560C55">
        <w:rPr>
          <w:rFonts w:ascii="Tahoma" w:hAnsi="Tahoma" w:cs="Tahoma"/>
          <w:i/>
          <w:color w:val="424242"/>
          <w:sz w:val="18"/>
          <w:szCs w:val="18"/>
        </w:rPr>
        <w:br/>
      </w:r>
      <w:r w:rsidRPr="00560C55">
        <w:rPr>
          <w:rStyle w:val="aa"/>
          <w:rFonts w:ascii="Tahoma" w:hAnsi="Tahoma" w:cs="Tahoma"/>
          <w:color w:val="424242"/>
          <w:sz w:val="18"/>
          <w:szCs w:val="18"/>
        </w:rPr>
        <w:t>«Осенний сценарий праздника»</w:t>
      </w:r>
      <w:r w:rsidRPr="00560C55"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 w:rsidRPr="00560C55">
        <w:rPr>
          <w:rStyle w:val="ab"/>
          <w:rFonts w:ascii="Tahoma" w:hAnsi="Tahoma" w:cs="Tahoma"/>
          <w:i w:val="0"/>
          <w:color w:val="424242"/>
          <w:sz w:val="18"/>
          <w:szCs w:val="18"/>
        </w:rPr>
        <w:t>(принимаются сценарии осенних праздников, спектаклей и прочих выступлений)</w:t>
      </w:r>
      <w:r w:rsidRPr="00560C55">
        <w:rPr>
          <w:rFonts w:ascii="Tahoma" w:hAnsi="Tahoma" w:cs="Tahoma"/>
          <w:i/>
          <w:color w:val="424242"/>
          <w:sz w:val="18"/>
          <w:szCs w:val="18"/>
        </w:rPr>
        <w:br/>
      </w:r>
      <w:r w:rsidRPr="00560C55">
        <w:rPr>
          <w:rStyle w:val="aa"/>
          <w:rFonts w:ascii="Tahoma" w:hAnsi="Tahoma" w:cs="Tahoma"/>
          <w:color w:val="424242"/>
          <w:sz w:val="18"/>
          <w:szCs w:val="18"/>
        </w:rPr>
        <w:t>«Осенний мастер-класс»</w:t>
      </w:r>
      <w:r w:rsidRPr="00560C55"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 w:rsidRPr="00560C55">
        <w:rPr>
          <w:rStyle w:val="ab"/>
          <w:rFonts w:ascii="Tahoma" w:hAnsi="Tahoma" w:cs="Tahoma"/>
          <w:i w:val="0"/>
          <w:color w:val="424242"/>
          <w:sz w:val="18"/>
          <w:szCs w:val="18"/>
        </w:rPr>
        <w:t>(принимаются творческие работы педагогов для занятий с воспитанниками, учениками с пошаговой инструкцией, фото процесса работы и итоговое фото работы)</w:t>
      </w:r>
      <w:r w:rsidRPr="00560C55">
        <w:rPr>
          <w:rFonts w:ascii="Tahoma" w:hAnsi="Tahoma" w:cs="Tahoma"/>
          <w:i/>
          <w:color w:val="424242"/>
          <w:sz w:val="18"/>
          <w:szCs w:val="18"/>
        </w:rPr>
        <w:br/>
      </w:r>
      <w:r w:rsidRPr="00560C55">
        <w:rPr>
          <w:rStyle w:val="aa"/>
          <w:rFonts w:ascii="Tahoma" w:hAnsi="Tahoma" w:cs="Tahoma"/>
          <w:color w:val="424242"/>
          <w:sz w:val="18"/>
          <w:szCs w:val="18"/>
        </w:rPr>
        <w:t>«Осенняя фантазия»</w:t>
      </w:r>
      <w:r w:rsidRPr="00560C55"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 w:rsidRPr="00560C55">
        <w:rPr>
          <w:rStyle w:val="ab"/>
          <w:rFonts w:ascii="Tahoma" w:hAnsi="Tahoma" w:cs="Tahoma"/>
          <w:i w:val="0"/>
          <w:color w:val="424242"/>
          <w:sz w:val="18"/>
          <w:szCs w:val="18"/>
        </w:rPr>
        <w:t>(принимается 1 фотография работы, выполненной в виде композиции, панно или поделки)</w:t>
      </w:r>
      <w:r w:rsidRPr="00560C55">
        <w:rPr>
          <w:rFonts w:ascii="Tahoma" w:hAnsi="Tahoma" w:cs="Tahoma"/>
          <w:i/>
          <w:color w:val="424242"/>
          <w:sz w:val="18"/>
          <w:szCs w:val="18"/>
        </w:rPr>
        <w:br/>
      </w:r>
      <w:r w:rsidRPr="00560C55">
        <w:rPr>
          <w:rStyle w:val="aa"/>
          <w:rFonts w:ascii="Tahoma" w:hAnsi="Tahoma" w:cs="Tahoma"/>
          <w:color w:val="424242"/>
          <w:sz w:val="18"/>
          <w:szCs w:val="18"/>
        </w:rPr>
        <w:t>«Художница осень»</w:t>
      </w:r>
      <w:r w:rsidRPr="00560C55"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 w:rsidRPr="00560C55">
        <w:rPr>
          <w:rStyle w:val="ab"/>
          <w:rFonts w:ascii="Tahoma" w:hAnsi="Tahoma" w:cs="Tahoma"/>
          <w:i w:val="0"/>
          <w:color w:val="424242"/>
          <w:sz w:val="18"/>
          <w:szCs w:val="18"/>
        </w:rPr>
        <w:t>(принимается 1 фотография работы, выполненной в виде рисунка, символизирующего осень, осенние праздники и прочую осеннюю тематику)</w:t>
      </w:r>
    </w:p>
    <w:p w:rsidR="009B3CB5" w:rsidRPr="00560C5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 w:rsidRPr="00560C55">
        <w:rPr>
          <w:rFonts w:ascii="Tahoma" w:hAnsi="Tahoma" w:cs="Tahoma"/>
          <w:color w:val="424242"/>
          <w:sz w:val="18"/>
          <w:szCs w:val="18"/>
        </w:rPr>
        <w:t> 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5. Порядок и сроки проведения конкурса.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5.1. Прием заявок и работ, для участия в конкурсе, проходит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ежедневно</w:t>
      </w:r>
      <w:r>
        <w:rPr>
          <w:rFonts w:ascii="Tahoma" w:hAnsi="Tahoma" w:cs="Tahoma"/>
          <w:color w:val="424242"/>
          <w:sz w:val="18"/>
          <w:szCs w:val="18"/>
        </w:rPr>
        <w:t>, в течении всего календарного года.</w:t>
      </w:r>
      <w:r>
        <w:rPr>
          <w:rFonts w:ascii="Tahoma" w:hAnsi="Tahoma" w:cs="Tahoma"/>
          <w:color w:val="424242"/>
          <w:sz w:val="18"/>
          <w:szCs w:val="18"/>
        </w:rPr>
        <w:br/>
        <w:t>5.2. Обработка заявок и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подведение итогов проходит каждый день</w:t>
      </w:r>
      <w:r>
        <w:rPr>
          <w:rFonts w:ascii="Tahoma" w:hAnsi="Tahoma" w:cs="Tahoma"/>
          <w:color w:val="424242"/>
          <w:sz w:val="18"/>
          <w:szCs w:val="18"/>
        </w:rPr>
        <w:t>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5.3. Состав жюри и его председатель утверждаются учредителем СМИ «Лабиринт знаний». Жюри оценивает поступившие на конкурс работы по следующим критериям: эстетичный вид, художественный уровень, разнообразие используемого материала, сюжет композиции, гармония, фантазия, индивидуальность, соответствие выбранной номинации.</w:t>
      </w:r>
      <w:r>
        <w:rPr>
          <w:rFonts w:ascii="Tahoma" w:hAnsi="Tahoma" w:cs="Tahoma"/>
          <w:color w:val="424242"/>
          <w:sz w:val="18"/>
          <w:szCs w:val="18"/>
        </w:rPr>
        <w:br/>
        <w:t>5.4. Формы поощрения участников: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диплом победителя 1-е, 2-е, 3-е место</w:t>
      </w:r>
      <w:r>
        <w:rPr>
          <w:rFonts w:ascii="Tahoma" w:hAnsi="Tahoma" w:cs="Tahoma"/>
          <w:color w:val="424242"/>
          <w:sz w:val="18"/>
          <w:szCs w:val="18"/>
        </w:rPr>
        <w:t>, диплом участника. В зависимости от количества поданных заявок, организатор конкурса оставляет за собой право изменить количество призовых мест.</w:t>
      </w:r>
      <w:r>
        <w:rPr>
          <w:rFonts w:ascii="Tahoma" w:hAnsi="Tahoma" w:cs="Tahoma"/>
          <w:color w:val="424242"/>
          <w:sz w:val="18"/>
          <w:szCs w:val="18"/>
        </w:rPr>
        <w:br/>
        <w:t>5.5. В течении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2-5 рабочих дней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t>осуществляется рассылка наградных документов.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5.6. Работы, принятые на конкурс от воспитателей (педагогов) дошкольных образовательных учреждений и учителей (педагогов) средних общеобразовательных учреждений оцениваются раздельно.</w:t>
      </w:r>
      <w:r>
        <w:rPr>
          <w:rFonts w:ascii="Tahoma" w:hAnsi="Tahoma" w:cs="Tahoma"/>
          <w:color w:val="424242"/>
          <w:sz w:val="18"/>
          <w:szCs w:val="18"/>
        </w:rPr>
        <w:br/>
        <w:t>5.7. Победители и участники конкурса получают дипломы, которые в электронном виде будут отправлены на электронную почту, указанную в заявке на участие в конкурсе. Дипломы выдаются только в электронном виде и содержат следующую информацию:</w:t>
      </w:r>
      <w:r>
        <w:rPr>
          <w:rFonts w:ascii="Tahoma" w:hAnsi="Tahoma" w:cs="Tahoma"/>
          <w:color w:val="424242"/>
          <w:sz w:val="18"/>
          <w:szCs w:val="18"/>
        </w:rPr>
        <w:br/>
        <w:t>- Ф.И.О. участника(ов);</w:t>
      </w:r>
      <w:r>
        <w:rPr>
          <w:rFonts w:ascii="Tahoma" w:hAnsi="Tahoma" w:cs="Tahoma"/>
          <w:color w:val="424242"/>
          <w:sz w:val="18"/>
          <w:szCs w:val="18"/>
        </w:rPr>
        <w:br/>
        <w:t>- должность участника;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- наименование учреждения (место работы);</w:t>
      </w:r>
      <w:r>
        <w:rPr>
          <w:rFonts w:ascii="Tahoma" w:hAnsi="Tahoma" w:cs="Tahoma"/>
          <w:color w:val="424242"/>
          <w:sz w:val="18"/>
          <w:szCs w:val="18"/>
        </w:rPr>
        <w:br/>
        <w:t>- место нахождения учреждения (республика, край/область, город/село);</w:t>
      </w:r>
      <w:r>
        <w:rPr>
          <w:rFonts w:ascii="Tahoma" w:hAnsi="Tahoma" w:cs="Tahoma"/>
          <w:color w:val="424242"/>
          <w:sz w:val="18"/>
          <w:szCs w:val="18"/>
        </w:rPr>
        <w:br/>
        <w:t>- название конкурса;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Fonts w:ascii="Tahoma" w:hAnsi="Tahoma" w:cs="Tahoma"/>
          <w:color w:val="424242"/>
          <w:sz w:val="18"/>
          <w:szCs w:val="18"/>
        </w:rPr>
        <w:lastRenderedPageBreak/>
        <w:t>- номинация;</w:t>
      </w:r>
      <w:r>
        <w:rPr>
          <w:rFonts w:ascii="Tahoma" w:hAnsi="Tahoma" w:cs="Tahoma"/>
          <w:color w:val="424242"/>
          <w:sz w:val="18"/>
          <w:szCs w:val="18"/>
        </w:rPr>
        <w:br/>
        <w:t>- тема работы;</w:t>
      </w:r>
      <w:r>
        <w:rPr>
          <w:rFonts w:ascii="Tahoma" w:hAnsi="Tahoma" w:cs="Tahoma"/>
          <w:color w:val="424242"/>
          <w:sz w:val="18"/>
          <w:szCs w:val="18"/>
        </w:rPr>
        <w:br/>
        <w:t>- результат участия в конкурсе;</w:t>
      </w:r>
      <w:r>
        <w:rPr>
          <w:rFonts w:ascii="Tahoma" w:hAnsi="Tahoma" w:cs="Tahoma"/>
          <w:color w:val="424242"/>
          <w:sz w:val="18"/>
          <w:szCs w:val="18"/>
        </w:rPr>
        <w:br/>
        <w:t>- дата поступления работы на конкурс;</w:t>
      </w:r>
      <w:r>
        <w:rPr>
          <w:rFonts w:ascii="Tahoma" w:hAnsi="Tahoma" w:cs="Tahoma"/>
          <w:color w:val="424242"/>
          <w:sz w:val="18"/>
          <w:szCs w:val="18"/>
        </w:rPr>
        <w:br/>
        <w:t>- номер диплома;</w:t>
      </w:r>
      <w:r>
        <w:rPr>
          <w:rFonts w:ascii="Tahoma" w:hAnsi="Tahoma" w:cs="Tahoma"/>
          <w:color w:val="424242"/>
          <w:sz w:val="18"/>
          <w:szCs w:val="18"/>
        </w:rPr>
        <w:br/>
        <w:t>- подпись учредителя СМИ;</w:t>
      </w:r>
      <w:r>
        <w:rPr>
          <w:rFonts w:ascii="Tahoma" w:hAnsi="Tahoma" w:cs="Tahoma"/>
          <w:color w:val="424242"/>
          <w:sz w:val="18"/>
          <w:szCs w:val="18"/>
        </w:rPr>
        <w:br/>
        <w:t>- печать конкурса.</w:t>
      </w:r>
      <w:r>
        <w:rPr>
          <w:rFonts w:ascii="Tahoma" w:hAnsi="Tahoma" w:cs="Tahoma"/>
          <w:color w:val="424242"/>
          <w:sz w:val="18"/>
          <w:szCs w:val="18"/>
        </w:rPr>
        <w:br/>
        <w:t>5.7.1. Образц</w:t>
      </w:r>
      <w:r w:rsidR="008A29DE">
        <w:rPr>
          <w:rFonts w:ascii="Tahoma" w:hAnsi="Tahoma" w:cs="Tahoma"/>
          <w:color w:val="424242"/>
          <w:sz w:val="18"/>
          <w:szCs w:val="18"/>
        </w:rPr>
        <w:t>ы наградных документов</w:t>
      </w:r>
      <w:bookmarkStart w:id="0" w:name="_GoBack"/>
      <w:bookmarkEnd w:id="0"/>
      <w:r>
        <w:rPr>
          <w:rFonts w:ascii="Tahoma" w:hAnsi="Tahoma" w:cs="Tahoma"/>
          <w:color w:val="424242"/>
          <w:sz w:val="18"/>
          <w:szCs w:val="18"/>
        </w:rPr>
        <w:t>:</w:t>
      </w:r>
    </w:p>
    <w:p w:rsidR="009B3CB5" w:rsidRDefault="00781858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 w:rsidR="009B3CB5">
        <w:rPr>
          <w:rFonts w:ascii="Tahoma" w:hAnsi="Tahoma" w:cs="Tahoma"/>
          <w:color w:val="424242"/>
          <w:sz w:val="18"/>
          <w:szCs w:val="18"/>
        </w:rPr>
        <w:instrText xml:space="preserve"> INCLUDEPICTURE "http://labirintznaniy.ru/images/%20%201.jpg" \* MERGEFORMATINET 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 w:rsidR="00C94502">
        <w:rPr>
          <w:rFonts w:ascii="Tahoma" w:hAnsi="Tahoma" w:cs="Tahoma"/>
          <w:color w:val="424242"/>
          <w:sz w:val="18"/>
          <w:szCs w:val="18"/>
        </w:rPr>
        <w:instrText>INCLUDEPICTURE  "http://labirintznaniy.ru/images/  1.jpg" \* MERGEFORMATINET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560C55" w:rsidRPr="00781858">
        <w:rPr>
          <w:rFonts w:ascii="Tahoma" w:hAnsi="Tahoma" w:cs="Tahoma"/>
          <w:color w:val="42424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2.25pt;height:261pt">
            <v:imagedata r:id="rId7" r:href="rId8"/>
          </v:shape>
        </w:pict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  <w:r w:rsidR="009B3CB5">
        <w:rPr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 w:rsidR="009B3CB5">
        <w:rPr>
          <w:rFonts w:ascii="Tahoma" w:hAnsi="Tahoma" w:cs="Tahoma"/>
          <w:color w:val="424242"/>
          <w:sz w:val="18"/>
          <w:szCs w:val="18"/>
        </w:rPr>
        <w:instrText xml:space="preserve"> INCLUDEPICTURE "http://labirintznaniy.ru/images/e%20%20%202.jpg" \* MERGEFORMATINET 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>
        <w:rPr>
          <w:rFonts w:ascii="Tahoma" w:hAnsi="Tahoma" w:cs="Tahoma"/>
          <w:color w:val="424242"/>
          <w:sz w:val="18"/>
          <w:szCs w:val="18"/>
        </w:rPr>
        <w:fldChar w:fldCharType="begin"/>
      </w:r>
      <w:r w:rsidR="00C94502">
        <w:rPr>
          <w:rFonts w:ascii="Tahoma" w:hAnsi="Tahoma" w:cs="Tahoma"/>
          <w:color w:val="424242"/>
          <w:sz w:val="18"/>
          <w:szCs w:val="18"/>
        </w:rPr>
        <w:instrText>INCLUDEPICTURE  "http://labirintznaniy.ru/images/e   2.jpg" \* MERGEFORMATINET</w:instrText>
      </w:r>
      <w:r>
        <w:rPr>
          <w:rFonts w:ascii="Tahoma" w:hAnsi="Tahoma" w:cs="Tahoma"/>
          <w:color w:val="424242"/>
          <w:sz w:val="18"/>
          <w:szCs w:val="18"/>
        </w:rPr>
        <w:fldChar w:fldCharType="separate"/>
      </w:r>
      <w:r w:rsidR="00560C55" w:rsidRPr="00781858">
        <w:rPr>
          <w:rFonts w:ascii="Tahoma" w:hAnsi="Tahoma" w:cs="Tahoma"/>
          <w:color w:val="424242"/>
          <w:sz w:val="18"/>
          <w:szCs w:val="18"/>
        </w:rPr>
        <w:pict>
          <v:shape id="_x0000_i1026" type="#_x0000_t75" alt="" style="width:183.75pt;height:259.5pt">
            <v:imagedata r:id="rId9" r:href="rId10"/>
          </v:shape>
        </w:pict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  <w:r>
        <w:rPr>
          <w:rFonts w:ascii="Tahoma" w:hAnsi="Tahoma" w:cs="Tahoma"/>
          <w:color w:val="424242"/>
          <w:sz w:val="18"/>
          <w:szCs w:val="18"/>
        </w:rPr>
        <w:fldChar w:fldCharType="end"/>
      </w:r>
      <w:r w:rsidR="009B3CB5">
        <w:rPr>
          <w:rFonts w:ascii="Tahoma" w:hAnsi="Tahoma" w:cs="Tahoma"/>
          <w:color w:val="424242"/>
          <w:sz w:val="18"/>
          <w:szCs w:val="18"/>
        </w:rPr>
        <w:br/>
        <w:t>5.8. Работы участников в дальнейшем могут быть использованы в коммерческих и некоммерческих целях организаторами конкурса. Размещая любым способом на сайте www.labirintznaniy.ru любые материалы участник конкурса предоставляет администрации и владельцам сетевого издания labirintznaniy.ru неисключительные права на использование, хранение, воспроизведение, изменение, создание производных работ, публикацию, публичное использование, публичный показ и распространение таких материалов.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 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center"/>
        <w:rPr>
          <w:rFonts w:ascii="Tahoma" w:hAnsi="Tahoma" w:cs="Tahoma"/>
          <w:color w:val="424242"/>
          <w:sz w:val="18"/>
          <w:szCs w:val="18"/>
        </w:rPr>
      </w:pPr>
      <w:r>
        <w:rPr>
          <w:rStyle w:val="aa"/>
          <w:rFonts w:ascii="Tahoma" w:hAnsi="Tahoma" w:cs="Tahoma"/>
          <w:color w:val="424242"/>
          <w:sz w:val="18"/>
          <w:szCs w:val="18"/>
        </w:rPr>
        <w:t>6. Порядок участия в конкурсе и результат.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t>6.1. В данном конкурсе выбрать номинацию, соответствующей Вашей работе.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6.2. Оплатить организационны</w:t>
      </w:r>
      <w:r w:rsidR="00560C55">
        <w:rPr>
          <w:rFonts w:ascii="Tahoma" w:hAnsi="Tahoma" w:cs="Tahoma"/>
          <w:color w:val="424242"/>
          <w:sz w:val="18"/>
          <w:szCs w:val="18"/>
        </w:rPr>
        <w:t>й взнос (участие в конкурсе - 16</w:t>
      </w:r>
      <w:r>
        <w:rPr>
          <w:rFonts w:ascii="Tahoma" w:hAnsi="Tahoma" w:cs="Tahoma"/>
          <w:color w:val="424242"/>
          <w:sz w:val="18"/>
          <w:szCs w:val="18"/>
        </w:rPr>
        <w:t>0 рублей - подготовка работы к размещению на сайте www.labirintznaniy.ru).</w:t>
      </w:r>
      <w:r>
        <w:rPr>
          <w:rFonts w:ascii="Tahoma" w:hAnsi="Tahoma" w:cs="Tahoma"/>
          <w:color w:val="424242"/>
          <w:sz w:val="18"/>
          <w:szCs w:val="18"/>
        </w:rPr>
        <w:br/>
        <w:t>Способы оплаты: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-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 xml:space="preserve">перевод с карты на карту Сбербанка России </w:t>
      </w:r>
      <w:r>
        <w:rPr>
          <w:rFonts w:ascii="Tahoma" w:hAnsi="Tahoma" w:cs="Tahoma"/>
          <w:color w:val="424242"/>
          <w:sz w:val="18"/>
          <w:szCs w:val="18"/>
        </w:rPr>
        <w:br/>
        <w:t>номер карты: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5469 5600 1812 8195</w:t>
      </w:r>
      <w:r>
        <w:rPr>
          <w:rFonts w:ascii="Tahoma" w:hAnsi="Tahoma" w:cs="Tahoma"/>
          <w:color w:val="424242"/>
          <w:sz w:val="18"/>
          <w:szCs w:val="18"/>
        </w:rPr>
        <w:br/>
        <w:t>получатель: Елена Сергеевна И.</w:t>
      </w:r>
      <w:r>
        <w:rPr>
          <w:rFonts w:ascii="Tahoma" w:hAnsi="Tahoma" w:cs="Tahoma"/>
          <w:color w:val="424242"/>
          <w:sz w:val="18"/>
          <w:szCs w:val="18"/>
        </w:rPr>
        <w:br/>
        <w:t>-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с помощью платёжной системы «</w:t>
      </w:r>
      <w:r w:rsidR="008A29DE">
        <w:rPr>
          <w:rStyle w:val="aa"/>
          <w:rFonts w:ascii="Tahoma" w:hAnsi="Tahoma" w:cs="Tahoma"/>
          <w:color w:val="424242"/>
          <w:sz w:val="18"/>
          <w:szCs w:val="18"/>
        </w:rPr>
        <w:t>Ю</w:t>
      </w:r>
      <w:r>
        <w:rPr>
          <w:rStyle w:val="aa"/>
          <w:rFonts w:ascii="Tahoma" w:hAnsi="Tahoma" w:cs="Tahoma"/>
          <w:color w:val="424242"/>
          <w:sz w:val="18"/>
          <w:szCs w:val="18"/>
        </w:rPr>
        <w:t>касса»</w:t>
      </w:r>
      <w:r>
        <w:rPr>
          <w:rFonts w:ascii="Tahoma" w:hAnsi="Tahoma" w:cs="Tahoma"/>
          <w:color w:val="424242"/>
          <w:sz w:val="18"/>
          <w:szCs w:val="18"/>
        </w:rPr>
        <w:t>, расположенной на сайте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hyperlink r:id="rId11" w:history="1">
        <w:r>
          <w:rPr>
            <w:rStyle w:val="a4"/>
            <w:rFonts w:ascii="Tahoma" w:hAnsi="Tahoma" w:cs="Tahoma"/>
            <w:color w:val="CE351B"/>
            <w:sz w:val="18"/>
            <w:szCs w:val="18"/>
          </w:rPr>
          <w:t>www.labirintznaniy.ru</w:t>
        </w:r>
      </w:hyperlink>
      <w:r>
        <w:rPr>
          <w:rFonts w:ascii="Tahoma" w:hAnsi="Tahoma" w:cs="Tahoma"/>
          <w:color w:val="424242"/>
          <w:sz w:val="18"/>
          <w:szCs w:val="18"/>
        </w:rPr>
        <w:t> в разделе «Оплата».</w:t>
      </w:r>
      <w:r>
        <w:rPr>
          <w:rFonts w:ascii="Tahoma" w:hAnsi="Tahoma" w:cs="Tahoma"/>
          <w:color w:val="424242"/>
          <w:sz w:val="18"/>
          <w:szCs w:val="18"/>
        </w:rPr>
        <w:br/>
        <w:t>6.3. Заполнить заявку для участия в конкурсе.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(Скачать заявку можно на сайте www.labirintznaniy.ru в разделе «</w:t>
      </w:r>
      <w:r w:rsidR="008A29DE">
        <w:rPr>
          <w:rFonts w:ascii="Tahoma" w:hAnsi="Tahoma" w:cs="Tahoma"/>
          <w:color w:val="424242"/>
          <w:sz w:val="18"/>
          <w:szCs w:val="18"/>
        </w:rPr>
        <w:t>Конкурсы</w:t>
      </w:r>
      <w:r>
        <w:rPr>
          <w:rFonts w:ascii="Tahoma" w:hAnsi="Tahoma" w:cs="Tahoma"/>
          <w:color w:val="424242"/>
          <w:sz w:val="18"/>
          <w:szCs w:val="18"/>
        </w:rPr>
        <w:t>».)</w:t>
      </w:r>
      <w:r>
        <w:rPr>
          <w:rFonts w:ascii="Tahoma" w:hAnsi="Tahoma" w:cs="Tahoma"/>
          <w:color w:val="424242"/>
          <w:sz w:val="18"/>
          <w:szCs w:val="18"/>
        </w:rPr>
        <w:br/>
        <w:t>6.4.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Style w:val="aa"/>
          <w:rFonts w:ascii="Tahoma" w:hAnsi="Tahoma" w:cs="Tahoma"/>
          <w:color w:val="424242"/>
          <w:sz w:val="18"/>
          <w:szCs w:val="18"/>
        </w:rPr>
        <w:t>Отправить на электронный адрес</w:t>
      </w:r>
      <w:r>
        <w:rPr>
          <w:rStyle w:val="apple-converted-space"/>
          <w:rFonts w:ascii="Tahoma" w:hAnsi="Tahoma" w:cs="Tahoma"/>
          <w:b/>
          <w:bCs/>
          <w:color w:val="424242"/>
          <w:sz w:val="18"/>
          <w:szCs w:val="18"/>
        </w:rPr>
        <w:t> </w:t>
      </w:r>
      <w:hyperlink r:id="rId12" w:history="1">
        <w:r>
          <w:rPr>
            <w:rStyle w:val="a4"/>
            <w:rFonts w:ascii="Tahoma" w:hAnsi="Tahoma" w:cs="Tahoma"/>
            <w:b/>
            <w:bCs/>
            <w:color w:val="CE351B"/>
            <w:sz w:val="18"/>
            <w:szCs w:val="18"/>
          </w:rPr>
          <w:t>labirintznaniy@yandex.ru</w:t>
        </w:r>
      </w:hyperlink>
      <w:r>
        <w:rPr>
          <w:rStyle w:val="aa"/>
          <w:rFonts w:ascii="Tahoma" w:hAnsi="Tahoma" w:cs="Tahoma"/>
          <w:color w:val="424242"/>
          <w:sz w:val="18"/>
          <w:szCs w:val="18"/>
        </w:rPr>
        <w:t>, заполненную заявку на участие в конкурсе, выполненную работу и копию квитанции об оплате.</w:t>
      </w:r>
      <w:r>
        <w:rPr>
          <w:rFonts w:ascii="Tahoma" w:hAnsi="Tahoma" w:cs="Tahoma"/>
          <w:color w:val="424242"/>
          <w:sz w:val="18"/>
          <w:szCs w:val="18"/>
        </w:rPr>
        <w:br/>
        <w:t>6.5. Итоги конкурса публикуются ежемесячно в разделе «Результаты».</w:t>
      </w:r>
    </w:p>
    <w:p w:rsidR="009B3CB5" w:rsidRDefault="009B3CB5" w:rsidP="009B3CB5">
      <w:pPr>
        <w:pStyle w:val="a9"/>
        <w:shd w:val="clear" w:color="auto" w:fill="FDFDFD"/>
        <w:spacing w:before="0" w:beforeAutospacing="0" w:after="0" w:afterAutospacing="0"/>
        <w:jc w:val="right"/>
        <w:rPr>
          <w:rFonts w:ascii="Tahoma" w:hAnsi="Tahoma" w:cs="Tahoma"/>
          <w:color w:val="424242"/>
          <w:sz w:val="18"/>
          <w:szCs w:val="18"/>
        </w:rPr>
      </w:pP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Организатор конкурса – сетевое издание «Лабиринт знаний»</w:t>
      </w:r>
      <w:r>
        <w:rPr>
          <w:rFonts w:ascii="Tahoma" w:hAnsi="Tahoma" w:cs="Tahoma"/>
          <w:color w:val="424242"/>
          <w:sz w:val="18"/>
          <w:szCs w:val="18"/>
        </w:rPr>
        <w:br/>
        <w:t>Свидетельство о регистрации СМИ Эл № ФС77-63577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от 02 ноября 2015г., выдано Федеральной службой по</w:t>
      </w:r>
      <w:r>
        <w:rPr>
          <w:rStyle w:val="apple-converted-space"/>
          <w:rFonts w:ascii="Tahoma" w:hAnsi="Tahoma" w:cs="Tahoma"/>
          <w:color w:val="424242"/>
          <w:sz w:val="18"/>
          <w:szCs w:val="18"/>
        </w:rPr>
        <w:t> </w:t>
      </w:r>
      <w:r>
        <w:rPr>
          <w:rFonts w:ascii="Tahoma" w:hAnsi="Tahoma" w:cs="Tahoma"/>
          <w:color w:val="424242"/>
          <w:sz w:val="18"/>
          <w:szCs w:val="18"/>
        </w:rPr>
        <w:br/>
        <w:t>надзору в сфере связи, информационных технологий</w:t>
      </w:r>
      <w:r>
        <w:rPr>
          <w:rFonts w:ascii="Tahoma" w:hAnsi="Tahoma" w:cs="Tahoma"/>
          <w:color w:val="424242"/>
          <w:sz w:val="18"/>
          <w:szCs w:val="18"/>
        </w:rPr>
        <w:br/>
        <w:t>и массовых коммуникаций.</w:t>
      </w:r>
      <w:r>
        <w:rPr>
          <w:rFonts w:ascii="Tahoma" w:hAnsi="Tahoma" w:cs="Tahoma"/>
          <w:color w:val="424242"/>
          <w:sz w:val="18"/>
          <w:szCs w:val="18"/>
        </w:rPr>
        <w:br/>
      </w:r>
      <w:r>
        <w:rPr>
          <w:rStyle w:val="aa"/>
          <w:rFonts w:ascii="Tahoma" w:hAnsi="Tahoma" w:cs="Tahoma"/>
          <w:color w:val="424242"/>
          <w:sz w:val="18"/>
          <w:szCs w:val="18"/>
        </w:rPr>
        <w:t>Учредитель СМИ – Иванова Е.С.</w:t>
      </w:r>
    </w:p>
    <w:p w:rsidR="00DD71DF" w:rsidRPr="001B5F61" w:rsidRDefault="00DD71DF" w:rsidP="003C5640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DD71DF" w:rsidRPr="001B5F61" w:rsidSect="00665A46">
      <w:footerReference w:type="default" r:id="rId13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F1D" w:rsidRDefault="00520F1D" w:rsidP="00EE2CDE">
      <w:pPr>
        <w:spacing w:after="0" w:line="240" w:lineRule="auto"/>
      </w:pPr>
      <w:r>
        <w:separator/>
      </w:r>
    </w:p>
  </w:endnote>
  <w:endnote w:type="continuationSeparator" w:id="1">
    <w:p w:rsidR="00520F1D" w:rsidRDefault="00520F1D" w:rsidP="00EE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766" w:rsidRDefault="00781858">
    <w:pPr>
      <w:pStyle w:val="a7"/>
      <w:jc w:val="right"/>
    </w:pPr>
    <w:r>
      <w:fldChar w:fldCharType="begin"/>
    </w:r>
    <w:r w:rsidR="000D1481">
      <w:instrText>PAGE   \* MERGEFORMAT</w:instrText>
    </w:r>
    <w:r>
      <w:fldChar w:fldCharType="separate"/>
    </w:r>
    <w:r w:rsidR="00560C55">
      <w:rPr>
        <w:noProof/>
      </w:rPr>
      <w:t>2</w:t>
    </w:r>
    <w:r>
      <w:rPr>
        <w:noProof/>
      </w:rPr>
      <w:fldChar w:fldCharType="end"/>
    </w:r>
  </w:p>
  <w:p w:rsidR="00946766" w:rsidRDefault="0094676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F1D" w:rsidRDefault="00520F1D" w:rsidP="00EE2CDE">
      <w:pPr>
        <w:spacing w:after="0" w:line="240" w:lineRule="auto"/>
      </w:pPr>
      <w:r>
        <w:separator/>
      </w:r>
    </w:p>
  </w:footnote>
  <w:footnote w:type="continuationSeparator" w:id="1">
    <w:p w:rsidR="00520F1D" w:rsidRDefault="00520F1D" w:rsidP="00EE2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B7EED"/>
    <w:multiLevelType w:val="hybridMultilevel"/>
    <w:tmpl w:val="9F701812"/>
    <w:lvl w:ilvl="0" w:tplc="2D24453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1010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6D6D"/>
    <w:multiLevelType w:val="hybridMultilevel"/>
    <w:tmpl w:val="C2769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735"/>
    <w:multiLevelType w:val="multilevel"/>
    <w:tmpl w:val="1DB63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2440727"/>
    <w:multiLevelType w:val="hybridMultilevel"/>
    <w:tmpl w:val="2B1EAB70"/>
    <w:lvl w:ilvl="0" w:tplc="ED3250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F6E7D7A"/>
    <w:multiLevelType w:val="hybridMultilevel"/>
    <w:tmpl w:val="07AEE7C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cs="Wingdings" w:hint="default"/>
      </w:rPr>
    </w:lvl>
  </w:abstractNum>
  <w:abstractNum w:abstractNumId="5">
    <w:nsid w:val="50B576F4"/>
    <w:multiLevelType w:val="hybridMultilevel"/>
    <w:tmpl w:val="20965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11CCC"/>
    <w:multiLevelType w:val="multilevel"/>
    <w:tmpl w:val="1A4C5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5CD47B3F"/>
    <w:multiLevelType w:val="hybridMultilevel"/>
    <w:tmpl w:val="1F1AB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B3B58"/>
    <w:multiLevelType w:val="multilevel"/>
    <w:tmpl w:val="1A4C5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77857A63"/>
    <w:multiLevelType w:val="hybridMultilevel"/>
    <w:tmpl w:val="6B9CD84A"/>
    <w:lvl w:ilvl="0" w:tplc="E49256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176B"/>
    <w:rsid w:val="00004393"/>
    <w:rsid w:val="0000527C"/>
    <w:rsid w:val="00012747"/>
    <w:rsid w:val="00021714"/>
    <w:rsid w:val="000349E9"/>
    <w:rsid w:val="00040BEC"/>
    <w:rsid w:val="00057A2F"/>
    <w:rsid w:val="000723F2"/>
    <w:rsid w:val="00081DDC"/>
    <w:rsid w:val="00085192"/>
    <w:rsid w:val="000A3BAB"/>
    <w:rsid w:val="000D1481"/>
    <w:rsid w:val="000E3F61"/>
    <w:rsid w:val="000E60B5"/>
    <w:rsid w:val="00100F32"/>
    <w:rsid w:val="001040EA"/>
    <w:rsid w:val="00115BCA"/>
    <w:rsid w:val="00140956"/>
    <w:rsid w:val="00173035"/>
    <w:rsid w:val="00181274"/>
    <w:rsid w:val="001B5F61"/>
    <w:rsid w:val="001C0FBF"/>
    <w:rsid w:val="001C2427"/>
    <w:rsid w:val="001E00F2"/>
    <w:rsid w:val="001E0EC6"/>
    <w:rsid w:val="001E4B5A"/>
    <w:rsid w:val="001E697A"/>
    <w:rsid w:val="00222022"/>
    <w:rsid w:val="00222B63"/>
    <w:rsid w:val="00224033"/>
    <w:rsid w:val="00280CCA"/>
    <w:rsid w:val="002A7534"/>
    <w:rsid w:val="002E7EF8"/>
    <w:rsid w:val="002F0B2B"/>
    <w:rsid w:val="002F4323"/>
    <w:rsid w:val="002F4645"/>
    <w:rsid w:val="00301DCC"/>
    <w:rsid w:val="0030203C"/>
    <w:rsid w:val="00310C02"/>
    <w:rsid w:val="0034165C"/>
    <w:rsid w:val="00351D2F"/>
    <w:rsid w:val="00371E3D"/>
    <w:rsid w:val="003726CC"/>
    <w:rsid w:val="00392409"/>
    <w:rsid w:val="003B55BC"/>
    <w:rsid w:val="003B5B34"/>
    <w:rsid w:val="003C5640"/>
    <w:rsid w:val="003F0A0C"/>
    <w:rsid w:val="00420BB7"/>
    <w:rsid w:val="004655AC"/>
    <w:rsid w:val="0047359E"/>
    <w:rsid w:val="00491B88"/>
    <w:rsid w:val="00492A61"/>
    <w:rsid w:val="00503F2D"/>
    <w:rsid w:val="00520F1D"/>
    <w:rsid w:val="00522D58"/>
    <w:rsid w:val="00546F06"/>
    <w:rsid w:val="00551508"/>
    <w:rsid w:val="00552817"/>
    <w:rsid w:val="00552C2E"/>
    <w:rsid w:val="00560C55"/>
    <w:rsid w:val="00575B38"/>
    <w:rsid w:val="005811B1"/>
    <w:rsid w:val="005907DB"/>
    <w:rsid w:val="0059529D"/>
    <w:rsid w:val="005961A6"/>
    <w:rsid w:val="005B4421"/>
    <w:rsid w:val="005C4BE8"/>
    <w:rsid w:val="0060497A"/>
    <w:rsid w:val="00605BD2"/>
    <w:rsid w:val="006140F0"/>
    <w:rsid w:val="006232D0"/>
    <w:rsid w:val="006470F1"/>
    <w:rsid w:val="00665A46"/>
    <w:rsid w:val="0068078C"/>
    <w:rsid w:val="006900FF"/>
    <w:rsid w:val="00692289"/>
    <w:rsid w:val="006D6AA1"/>
    <w:rsid w:val="006E022A"/>
    <w:rsid w:val="00703359"/>
    <w:rsid w:val="00744636"/>
    <w:rsid w:val="00745471"/>
    <w:rsid w:val="0075145D"/>
    <w:rsid w:val="00760C80"/>
    <w:rsid w:val="007701AA"/>
    <w:rsid w:val="0077259B"/>
    <w:rsid w:val="00781858"/>
    <w:rsid w:val="00785BDE"/>
    <w:rsid w:val="00794319"/>
    <w:rsid w:val="007C06D6"/>
    <w:rsid w:val="007C2766"/>
    <w:rsid w:val="00803052"/>
    <w:rsid w:val="00827173"/>
    <w:rsid w:val="00830D0E"/>
    <w:rsid w:val="008431B4"/>
    <w:rsid w:val="00850F7B"/>
    <w:rsid w:val="00865694"/>
    <w:rsid w:val="00893927"/>
    <w:rsid w:val="00895148"/>
    <w:rsid w:val="008A29DE"/>
    <w:rsid w:val="008D2F58"/>
    <w:rsid w:val="008D3E7A"/>
    <w:rsid w:val="0090543B"/>
    <w:rsid w:val="00914290"/>
    <w:rsid w:val="00932413"/>
    <w:rsid w:val="00946766"/>
    <w:rsid w:val="00951F39"/>
    <w:rsid w:val="009528FC"/>
    <w:rsid w:val="00957BEA"/>
    <w:rsid w:val="00974DDA"/>
    <w:rsid w:val="009B3CB5"/>
    <w:rsid w:val="009E2824"/>
    <w:rsid w:val="009E3944"/>
    <w:rsid w:val="00A0082D"/>
    <w:rsid w:val="00A16649"/>
    <w:rsid w:val="00A2725B"/>
    <w:rsid w:val="00A279B7"/>
    <w:rsid w:val="00A463D7"/>
    <w:rsid w:val="00A776DC"/>
    <w:rsid w:val="00A81CC3"/>
    <w:rsid w:val="00A86001"/>
    <w:rsid w:val="00A87BFB"/>
    <w:rsid w:val="00A9678E"/>
    <w:rsid w:val="00AB341C"/>
    <w:rsid w:val="00AB4D61"/>
    <w:rsid w:val="00AD208C"/>
    <w:rsid w:val="00AE4E3E"/>
    <w:rsid w:val="00AE7277"/>
    <w:rsid w:val="00B07D22"/>
    <w:rsid w:val="00B10FA9"/>
    <w:rsid w:val="00B55B29"/>
    <w:rsid w:val="00B818DB"/>
    <w:rsid w:val="00BF2880"/>
    <w:rsid w:val="00C042D5"/>
    <w:rsid w:val="00C312D8"/>
    <w:rsid w:val="00C406ED"/>
    <w:rsid w:val="00C47906"/>
    <w:rsid w:val="00C60CB5"/>
    <w:rsid w:val="00C6655D"/>
    <w:rsid w:val="00C713CE"/>
    <w:rsid w:val="00C71907"/>
    <w:rsid w:val="00C7228F"/>
    <w:rsid w:val="00C77070"/>
    <w:rsid w:val="00C9298B"/>
    <w:rsid w:val="00C94502"/>
    <w:rsid w:val="00CA020E"/>
    <w:rsid w:val="00CA12B8"/>
    <w:rsid w:val="00CB05C9"/>
    <w:rsid w:val="00D714A5"/>
    <w:rsid w:val="00DA4B72"/>
    <w:rsid w:val="00DB2054"/>
    <w:rsid w:val="00DD71DF"/>
    <w:rsid w:val="00DF745C"/>
    <w:rsid w:val="00E0176B"/>
    <w:rsid w:val="00E07A28"/>
    <w:rsid w:val="00E12F12"/>
    <w:rsid w:val="00E32936"/>
    <w:rsid w:val="00E42FBE"/>
    <w:rsid w:val="00E70574"/>
    <w:rsid w:val="00E732A8"/>
    <w:rsid w:val="00E7552C"/>
    <w:rsid w:val="00E842DA"/>
    <w:rsid w:val="00E8535E"/>
    <w:rsid w:val="00E871F5"/>
    <w:rsid w:val="00E92E84"/>
    <w:rsid w:val="00EC5D61"/>
    <w:rsid w:val="00EC782A"/>
    <w:rsid w:val="00ED1BEF"/>
    <w:rsid w:val="00ED4631"/>
    <w:rsid w:val="00EE2CDE"/>
    <w:rsid w:val="00EE39C4"/>
    <w:rsid w:val="00EF6878"/>
    <w:rsid w:val="00EF6F5A"/>
    <w:rsid w:val="00F46CAA"/>
    <w:rsid w:val="00F53409"/>
    <w:rsid w:val="00F6436C"/>
    <w:rsid w:val="00F66E50"/>
    <w:rsid w:val="00F72D57"/>
    <w:rsid w:val="00F742B2"/>
    <w:rsid w:val="00F9722D"/>
    <w:rsid w:val="00FA5845"/>
    <w:rsid w:val="00FA76EB"/>
    <w:rsid w:val="00FB6B3D"/>
    <w:rsid w:val="00FF0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82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9B3C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3E7A"/>
    <w:pPr>
      <w:ind w:left="720"/>
    </w:pPr>
  </w:style>
  <w:style w:type="character" w:styleId="a4">
    <w:name w:val="Hyperlink"/>
    <w:uiPriority w:val="99"/>
    <w:rsid w:val="00E12F12"/>
    <w:rPr>
      <w:color w:val="0563C1"/>
      <w:u w:val="single"/>
    </w:rPr>
  </w:style>
  <w:style w:type="paragraph" w:styleId="a5">
    <w:name w:val="header"/>
    <w:basedOn w:val="a"/>
    <w:link w:val="a6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E2CDE"/>
  </w:style>
  <w:style w:type="paragraph" w:styleId="a7">
    <w:name w:val="footer"/>
    <w:basedOn w:val="a"/>
    <w:link w:val="a8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E2CDE"/>
  </w:style>
  <w:style w:type="character" w:customStyle="1" w:styleId="10">
    <w:name w:val="Заголовок 1 Знак"/>
    <w:link w:val="1"/>
    <w:uiPriority w:val="9"/>
    <w:rsid w:val="009B3CB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semiHidden/>
    <w:unhideWhenUsed/>
    <w:rsid w:val="009B3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locked/>
    <w:rsid w:val="009B3CB5"/>
    <w:rPr>
      <w:b/>
      <w:bCs/>
    </w:rPr>
  </w:style>
  <w:style w:type="character" w:customStyle="1" w:styleId="apple-converted-space">
    <w:name w:val="apple-converted-space"/>
    <w:rsid w:val="009B3CB5"/>
  </w:style>
  <w:style w:type="character" w:styleId="ab">
    <w:name w:val="Emphasis"/>
    <w:uiPriority w:val="20"/>
    <w:qFormat/>
    <w:locked/>
    <w:rsid w:val="009B3CB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labirintznaniy.ru/images/%20%201.jp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labirintznani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znaniy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://labirintznaniy.ru/images/e%20%20%20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979797"/>
      </a:dk1>
      <a:lt1>
        <a:sysClr val="window" lastClr="20202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2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№95</Company>
  <LinksUpToDate>false</LinksUpToDate>
  <CharactersWithSpaces>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иванов</dc:creator>
  <cp:keywords/>
  <dc:description/>
  <cp:lastModifiedBy>aaa1s2d@outlook.com</cp:lastModifiedBy>
  <cp:revision>95</cp:revision>
  <dcterms:created xsi:type="dcterms:W3CDTF">2015-10-20T13:06:00Z</dcterms:created>
  <dcterms:modified xsi:type="dcterms:W3CDTF">2026-03-13T14:56:00Z</dcterms:modified>
</cp:coreProperties>
</file>